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9045" w14:textId="4D04B1FF" w:rsidR="00896CDD" w:rsidRPr="00AB5F5B" w:rsidRDefault="00896CDD" w:rsidP="00896CDD">
      <w:pPr>
        <w:spacing w:line="264" w:lineRule="auto"/>
        <w:jc w:val="center"/>
        <w:rPr>
          <w:b/>
          <w:bCs/>
          <w:sz w:val="32"/>
          <w:szCs w:val="32"/>
        </w:rPr>
      </w:pPr>
      <w:r w:rsidRPr="00AB5F5B">
        <w:rPr>
          <w:b/>
          <w:bCs/>
          <w:sz w:val="32"/>
          <w:szCs w:val="32"/>
        </w:rPr>
        <w:t xml:space="preserve">Government College for Women, </w:t>
      </w:r>
      <w:proofErr w:type="spellStart"/>
      <w:r w:rsidRPr="00AB5F5B">
        <w:rPr>
          <w:b/>
          <w:bCs/>
          <w:sz w:val="32"/>
          <w:szCs w:val="32"/>
        </w:rPr>
        <w:t>Bawani</w:t>
      </w:r>
      <w:proofErr w:type="spellEnd"/>
      <w:r w:rsidRPr="00AB5F5B">
        <w:rPr>
          <w:b/>
          <w:bCs/>
          <w:sz w:val="32"/>
          <w:szCs w:val="32"/>
        </w:rPr>
        <w:t xml:space="preserve"> Khera (Bhiwani)</w:t>
      </w:r>
    </w:p>
    <w:p w14:paraId="0DB2F6A7" w14:textId="4F168564" w:rsidR="00896CDD" w:rsidRPr="00AB5F5B" w:rsidRDefault="00896CDD" w:rsidP="00896CDD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Department of Physics</w:t>
      </w:r>
    </w:p>
    <w:p w14:paraId="0AB963F3" w14:textId="051F93EF" w:rsidR="00896CDD" w:rsidRPr="00AB5F5B" w:rsidRDefault="00896CDD" w:rsidP="00896CDD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Academic Year: 2023-24</w:t>
      </w:r>
    </w:p>
    <w:p w14:paraId="19760A08" w14:textId="77777777" w:rsidR="005D79B7" w:rsidRDefault="005D79B7">
      <w:pPr>
        <w:spacing w:line="264" w:lineRule="auto"/>
        <w:rPr>
          <w:sz w:val="24"/>
        </w:rPr>
      </w:pPr>
    </w:p>
    <w:p w14:paraId="19D47856" w14:textId="66B9565D" w:rsidR="005D79B7" w:rsidRDefault="005D79B7" w:rsidP="00EA4F17">
      <w:pPr>
        <w:spacing w:line="360" w:lineRule="auto"/>
        <w:rPr>
          <w:b/>
          <w:bCs/>
          <w:spacing w:val="-3"/>
          <w:sz w:val="24"/>
        </w:rPr>
      </w:pPr>
      <w:r>
        <w:rPr>
          <w:sz w:val="24"/>
        </w:rPr>
        <w:t xml:space="preserve">Paper Title: </w:t>
      </w:r>
      <w:r w:rsidR="0019730D">
        <w:rPr>
          <w:b/>
          <w:bCs/>
          <w:spacing w:val="-3"/>
          <w:sz w:val="24"/>
        </w:rPr>
        <w:t>Quantum Mechanics</w:t>
      </w:r>
      <w:r w:rsidR="00264FAB">
        <w:rPr>
          <w:b/>
          <w:bCs/>
          <w:spacing w:val="-3"/>
          <w:sz w:val="24"/>
        </w:rPr>
        <w:t xml:space="preserve"> (</w:t>
      </w:r>
      <w:r w:rsidR="00561F19">
        <w:rPr>
          <w:b/>
          <w:bCs/>
          <w:spacing w:val="-3"/>
          <w:sz w:val="24"/>
        </w:rPr>
        <w:t xml:space="preserve">20UPHY </w:t>
      </w:r>
      <w:r w:rsidR="00B17E1A">
        <w:rPr>
          <w:b/>
          <w:bCs/>
          <w:spacing w:val="-3"/>
          <w:sz w:val="24"/>
        </w:rPr>
        <w:t>402</w:t>
      </w:r>
      <w:r w:rsidR="00561F19">
        <w:rPr>
          <w:b/>
          <w:bCs/>
          <w:spacing w:val="-3"/>
          <w:sz w:val="24"/>
        </w:rPr>
        <w:t>)</w:t>
      </w:r>
    </w:p>
    <w:p w14:paraId="0C449295" w14:textId="12829FDC" w:rsidR="005D79B7" w:rsidRDefault="005D79B7" w:rsidP="00EA4F17">
      <w:pPr>
        <w:spacing w:line="360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>Marks Allotted: 50</w:t>
      </w:r>
    </w:p>
    <w:p w14:paraId="3AC4CC2B" w14:textId="5E14ED8C" w:rsidR="005D79B7" w:rsidRDefault="005D79B7" w:rsidP="00EA4F17">
      <w:pPr>
        <w:spacing w:line="360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External Examination: 40</w:t>
      </w:r>
    </w:p>
    <w:p w14:paraId="0D52FFE5" w14:textId="3CB3C0EA" w:rsidR="005D79B7" w:rsidRDefault="005D79B7" w:rsidP="00EA4F17">
      <w:pPr>
        <w:spacing w:line="360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Internal Assessment: 10</w:t>
      </w:r>
    </w:p>
    <w:p w14:paraId="783E6E81" w14:textId="77777777" w:rsidR="00203746" w:rsidRDefault="00203746" w:rsidP="00EA4F17">
      <w:pPr>
        <w:spacing w:line="360" w:lineRule="auto"/>
        <w:rPr>
          <w:sz w:val="24"/>
        </w:rPr>
      </w:pPr>
    </w:p>
    <w:p w14:paraId="0E28FFDD" w14:textId="77777777" w:rsidR="007977F6" w:rsidRPr="007977F6" w:rsidRDefault="0052083E" w:rsidP="00EA4F17">
      <w:pPr>
        <w:spacing w:line="360" w:lineRule="auto"/>
        <w:rPr>
          <w:sz w:val="24"/>
          <w:szCs w:val="24"/>
        </w:rPr>
      </w:pPr>
      <w:r w:rsidRPr="000C113F">
        <w:rPr>
          <w:b/>
          <w:bCs/>
          <w:sz w:val="24"/>
          <w:szCs w:val="24"/>
        </w:rPr>
        <w:t>Objective of Teaching the Paper:</w:t>
      </w:r>
      <w:r w:rsidRPr="000C113F">
        <w:rPr>
          <w:sz w:val="24"/>
          <w:szCs w:val="24"/>
        </w:rPr>
        <w:t xml:space="preserve"> </w:t>
      </w:r>
      <w:r w:rsidR="007977F6" w:rsidRPr="007977F6">
        <w:rPr>
          <w:sz w:val="24"/>
          <w:szCs w:val="24"/>
        </w:rPr>
        <w:t>Upon successful completion of the course, the student:</w:t>
      </w:r>
    </w:p>
    <w:p w14:paraId="55EC8A30" w14:textId="3620E67F" w:rsidR="007977F6" w:rsidRPr="007977F6" w:rsidRDefault="007977F6" w:rsidP="00EA4F1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Will be able to understand the basic concepts and principles of quantum mechanics and its</w:t>
      </w:r>
    </w:p>
    <w:p w14:paraId="36783C6A" w14:textId="3DB271CB" w:rsidR="007977F6" w:rsidRPr="007977F6" w:rsidRDefault="007977F6" w:rsidP="00EA4F17">
      <w:p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applications to simple systems like simple harmonic oscillator.</w:t>
      </w:r>
    </w:p>
    <w:p w14:paraId="7DD77DB5" w14:textId="69A52F25" w:rsidR="007977F6" w:rsidRPr="007977F6" w:rsidRDefault="007977F6" w:rsidP="00EA4F1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Will be able to understand angular momentum and spin dynamics of quantum systems. Will</w:t>
      </w:r>
    </w:p>
    <w:p w14:paraId="4EFE7579" w14:textId="77777777" w:rsidR="007977F6" w:rsidRPr="007977F6" w:rsidRDefault="007977F6" w:rsidP="00EA4F17">
      <w:p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be able to solve angular momentum using CG coefficients.</w:t>
      </w:r>
    </w:p>
    <w:p w14:paraId="12ED9261" w14:textId="1420CF02" w:rsidR="007977F6" w:rsidRPr="007977F6" w:rsidRDefault="007977F6" w:rsidP="00EA4F1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Will be able to distinguish odd half and integral spin particles. Can understand the symmetric</w:t>
      </w:r>
    </w:p>
    <w:p w14:paraId="3F154A89" w14:textId="77777777" w:rsidR="007977F6" w:rsidRPr="007977F6" w:rsidRDefault="007977F6" w:rsidP="00EA4F17">
      <w:p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and antisymmetric particles.</w:t>
      </w:r>
    </w:p>
    <w:p w14:paraId="2ED9458F" w14:textId="561AC398" w:rsidR="007977F6" w:rsidRPr="007977F6" w:rsidRDefault="007977F6" w:rsidP="00EA4F1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Will be able to find the energy and wave functions of quantum conservative systems.</w:t>
      </w:r>
    </w:p>
    <w:p w14:paraId="23FEAF8E" w14:textId="6BD13CC5" w:rsidR="00501121" w:rsidRPr="007977F6" w:rsidRDefault="007977F6" w:rsidP="00EA4F1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977F6">
        <w:rPr>
          <w:sz w:val="24"/>
          <w:szCs w:val="24"/>
        </w:rPr>
        <w:t>Will understand various approximation techniques and solve simple systems.</w:t>
      </w:r>
    </w:p>
    <w:p w14:paraId="3C59C1FD" w14:textId="7CA19E65" w:rsidR="002F1AA5" w:rsidRDefault="002F1AA5" w:rsidP="00EA4F17">
      <w:pPr>
        <w:spacing w:line="360" w:lineRule="auto"/>
        <w:jc w:val="both"/>
        <w:rPr>
          <w:sz w:val="24"/>
        </w:rPr>
      </w:pPr>
    </w:p>
    <w:p w14:paraId="2A681896" w14:textId="00A16A0F" w:rsidR="002F1AA5" w:rsidRDefault="002F1AA5" w:rsidP="00EA4F1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Mode of Transaction for the Paper: </w:t>
      </w:r>
    </w:p>
    <w:p w14:paraId="4B7A5F25" w14:textId="7F8A1CBA" w:rsidR="006635F1" w:rsidRDefault="006635F1" w:rsidP="00EA4F17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Lectures</w:t>
      </w:r>
    </w:p>
    <w:p w14:paraId="0975AE74" w14:textId="60E921AC" w:rsidR="006635F1" w:rsidRDefault="006635F1" w:rsidP="00EA4F17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Discussion</w:t>
      </w:r>
    </w:p>
    <w:p w14:paraId="029D26E3" w14:textId="77777777" w:rsidR="00F201D3" w:rsidRDefault="006635F1" w:rsidP="00EA4F17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Assignments</w:t>
      </w:r>
    </w:p>
    <w:p w14:paraId="58708CF4" w14:textId="77777777" w:rsidR="00F201D3" w:rsidRDefault="00F201D3" w:rsidP="00EA4F17">
      <w:pPr>
        <w:pStyle w:val="ListParagraph"/>
        <w:spacing w:line="360" w:lineRule="auto"/>
        <w:ind w:left="720"/>
        <w:jc w:val="both"/>
        <w:rPr>
          <w:sz w:val="24"/>
        </w:rPr>
      </w:pPr>
    </w:p>
    <w:p w14:paraId="09FB2BCA" w14:textId="6982436F" w:rsidR="006635F1" w:rsidRDefault="00F201D3" w:rsidP="00EA4F17">
      <w:pPr>
        <w:pStyle w:val="ListParagraph"/>
        <w:spacing w:line="360" w:lineRule="auto"/>
        <w:jc w:val="both"/>
        <w:rPr>
          <w:b/>
          <w:bCs/>
          <w:sz w:val="24"/>
        </w:rPr>
      </w:pPr>
      <w:r w:rsidRPr="00F201D3">
        <w:rPr>
          <w:b/>
          <w:bCs/>
          <w:sz w:val="24"/>
        </w:rPr>
        <w:t>Readings:</w:t>
      </w:r>
      <w:r w:rsidR="006635F1" w:rsidRPr="00F201D3">
        <w:rPr>
          <w:b/>
          <w:bCs/>
          <w:sz w:val="24"/>
        </w:rPr>
        <w:t xml:space="preserve"> </w:t>
      </w:r>
    </w:p>
    <w:p w14:paraId="573649AD" w14:textId="6A4792F0" w:rsidR="00F201D3" w:rsidRDefault="00F201D3" w:rsidP="00EA4F17">
      <w:pPr>
        <w:pStyle w:val="ListParagraph"/>
        <w:spacing w:line="360" w:lineRule="auto"/>
        <w:jc w:val="both"/>
        <w:rPr>
          <w:sz w:val="24"/>
        </w:rPr>
      </w:pPr>
      <w:r w:rsidRPr="00F201D3">
        <w:rPr>
          <w:sz w:val="24"/>
        </w:rPr>
        <w:t>Essential Readings:</w:t>
      </w:r>
    </w:p>
    <w:p w14:paraId="0BC95CD6" w14:textId="7E8B4946" w:rsidR="00015A5B" w:rsidRDefault="00015A5B" w:rsidP="00EA4F17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Quantum mechanics, D.J. Griffiths, Pearson Ltd.</w:t>
      </w:r>
    </w:p>
    <w:p w14:paraId="71861591" w14:textId="557068D8" w:rsidR="00015A5B" w:rsidRDefault="00B76D17" w:rsidP="00EA4F17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Quantum mechanics</w:t>
      </w:r>
      <w:r>
        <w:rPr>
          <w:sz w:val="24"/>
        </w:rPr>
        <w:t xml:space="preserve"> V. K. Jain.</w:t>
      </w:r>
    </w:p>
    <w:p w14:paraId="5EAE1C87" w14:textId="1B483D84" w:rsidR="00B76D17" w:rsidRDefault="00910B07" w:rsidP="00EA4F17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Concepts of Modern Physics, Arthur Beiser, 2009, McGraw-Hill.</w:t>
      </w:r>
    </w:p>
    <w:p w14:paraId="60025B2B" w14:textId="77777777" w:rsidR="00B76D17" w:rsidRDefault="00B76D17" w:rsidP="00EA4F17">
      <w:pPr>
        <w:pStyle w:val="ListParagraph"/>
        <w:spacing w:line="360" w:lineRule="auto"/>
        <w:ind w:left="720"/>
        <w:jc w:val="both"/>
        <w:rPr>
          <w:sz w:val="24"/>
        </w:rPr>
      </w:pPr>
    </w:p>
    <w:p w14:paraId="6CE2190F" w14:textId="77777777" w:rsidR="00015A5B" w:rsidRDefault="00015A5B" w:rsidP="00F201D3">
      <w:pPr>
        <w:pStyle w:val="ListParagraph"/>
        <w:spacing w:line="264" w:lineRule="auto"/>
        <w:jc w:val="both"/>
        <w:rPr>
          <w:sz w:val="24"/>
        </w:rPr>
      </w:pPr>
    </w:p>
    <w:p w14:paraId="4DBA7EA1" w14:textId="77777777" w:rsidR="005D79B7" w:rsidRDefault="005D79B7">
      <w:pPr>
        <w:spacing w:line="264" w:lineRule="auto"/>
        <w:rPr>
          <w:sz w:val="24"/>
        </w:rPr>
      </w:pPr>
    </w:p>
    <w:p w14:paraId="55A1C34D" w14:textId="77777777" w:rsidR="00860C00" w:rsidRDefault="00860C00" w:rsidP="00EA4F17">
      <w:pPr>
        <w:spacing w:line="264" w:lineRule="auto"/>
        <w:rPr>
          <w:b/>
          <w:bCs/>
          <w:sz w:val="28"/>
          <w:szCs w:val="28"/>
        </w:rPr>
      </w:pPr>
    </w:p>
    <w:p w14:paraId="3811EAF8" w14:textId="77777777" w:rsidR="00860C00" w:rsidRDefault="00860C00" w:rsidP="00BA62FE">
      <w:pPr>
        <w:spacing w:line="264" w:lineRule="auto"/>
        <w:jc w:val="center"/>
        <w:rPr>
          <w:b/>
          <w:bCs/>
          <w:sz w:val="28"/>
          <w:szCs w:val="28"/>
        </w:rPr>
      </w:pPr>
    </w:p>
    <w:p w14:paraId="3B6D385B" w14:textId="77777777" w:rsidR="00860C00" w:rsidRDefault="00860C00" w:rsidP="00BA62FE">
      <w:pPr>
        <w:spacing w:line="264" w:lineRule="auto"/>
        <w:jc w:val="center"/>
        <w:rPr>
          <w:b/>
          <w:bCs/>
          <w:sz w:val="28"/>
          <w:szCs w:val="28"/>
        </w:rPr>
      </w:pPr>
    </w:p>
    <w:p w14:paraId="5B4FC043" w14:textId="77777777" w:rsidR="00EC1417" w:rsidRDefault="00EC1417" w:rsidP="00EA4F17">
      <w:pPr>
        <w:spacing w:line="264" w:lineRule="auto"/>
        <w:rPr>
          <w:b/>
          <w:bCs/>
          <w:sz w:val="28"/>
          <w:szCs w:val="28"/>
        </w:rPr>
      </w:pPr>
    </w:p>
    <w:p w14:paraId="2CB991F1" w14:textId="77777777" w:rsidR="00EC1417" w:rsidRDefault="00EC1417" w:rsidP="00BA62FE">
      <w:pPr>
        <w:spacing w:line="264" w:lineRule="auto"/>
        <w:jc w:val="center"/>
        <w:rPr>
          <w:b/>
          <w:bCs/>
          <w:sz w:val="28"/>
          <w:szCs w:val="28"/>
        </w:rPr>
      </w:pPr>
    </w:p>
    <w:p w14:paraId="1CD02E97" w14:textId="2B043286" w:rsidR="00203746" w:rsidRDefault="0044394E" w:rsidP="00BA62FE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8"/>
          <w:szCs w:val="28"/>
        </w:rPr>
        <w:lastRenderedPageBreak/>
        <w:t xml:space="preserve">Teaching Plan for the Academic </w:t>
      </w:r>
      <w:proofErr w:type="spellStart"/>
      <w:r w:rsidRPr="00BA62FE">
        <w:rPr>
          <w:b/>
          <w:bCs/>
          <w:sz w:val="28"/>
          <w:szCs w:val="28"/>
        </w:rPr>
        <w:t>ession</w:t>
      </w:r>
      <w:proofErr w:type="spellEnd"/>
      <w:r w:rsidRPr="00BA62FE">
        <w:rPr>
          <w:b/>
          <w:bCs/>
          <w:sz w:val="28"/>
          <w:szCs w:val="28"/>
        </w:rPr>
        <w:t xml:space="preserve"> 2023-24</w:t>
      </w:r>
    </w:p>
    <w:p w14:paraId="1DC5F7A6" w14:textId="71A3EAA3" w:rsidR="00BA62FE" w:rsidRDefault="00BA62FE" w:rsidP="00BA62FE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08147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Sc</w:t>
      </w:r>
      <w:r w:rsidR="0008147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F405AF">
        <w:rPr>
          <w:b/>
          <w:bCs/>
          <w:sz w:val="28"/>
          <w:szCs w:val="28"/>
        </w:rPr>
        <w:t>2</w:t>
      </w:r>
      <w:r w:rsidR="00F405AF">
        <w:rPr>
          <w:b/>
          <w:bCs/>
          <w:sz w:val="28"/>
          <w:szCs w:val="28"/>
          <w:vertAlign w:val="superscript"/>
        </w:rPr>
        <w:t>n</w:t>
      </w:r>
      <w:r w:rsidRPr="00BA62FE">
        <w:rPr>
          <w:b/>
          <w:bCs/>
          <w:sz w:val="28"/>
          <w:szCs w:val="28"/>
          <w:vertAlign w:val="superscript"/>
        </w:rPr>
        <w:t>d</w:t>
      </w:r>
      <w:r>
        <w:rPr>
          <w:b/>
          <w:bCs/>
          <w:sz w:val="28"/>
          <w:szCs w:val="28"/>
        </w:rPr>
        <w:t xml:space="preserve"> Year, Semester </w:t>
      </w:r>
      <w:r w:rsidR="00F405AF">
        <w:rPr>
          <w:b/>
          <w:bCs/>
          <w:sz w:val="28"/>
          <w:szCs w:val="28"/>
        </w:rPr>
        <w:t>4</w:t>
      </w:r>
      <w:r w:rsidRPr="00BA62FE">
        <w:rPr>
          <w:b/>
          <w:bCs/>
          <w:sz w:val="28"/>
          <w:szCs w:val="28"/>
          <w:vertAlign w:val="superscript"/>
        </w:rPr>
        <w:t>th</w:t>
      </w:r>
    </w:p>
    <w:p w14:paraId="464E72DF" w14:textId="5960796D" w:rsidR="00BA62FE" w:rsidRPr="00BA62FE" w:rsidRDefault="00BA62FE" w:rsidP="00BA62FE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>:</w:t>
      </w:r>
    </w:p>
    <w:p w14:paraId="126E10C1" w14:textId="67E7B9B0" w:rsidR="00BA62FE" w:rsidRPr="00BA62FE" w:rsidRDefault="00BA62FE" w:rsidP="00BA62FE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 xml:space="preserve">Dr. Pawan Kumar Assistant Professor, Physics, </w:t>
      </w:r>
      <w:hyperlink r:id="rId5" w:history="1">
        <w:r w:rsidRPr="00BA62FE">
          <w:rPr>
            <w:rStyle w:val="Hyperlink"/>
            <w:b/>
            <w:bCs/>
            <w:sz w:val="24"/>
            <w:szCs w:val="24"/>
          </w:rPr>
          <w:t>pawansaroha500@gmail.com</w:t>
        </w:r>
      </w:hyperlink>
    </w:p>
    <w:p w14:paraId="26B3DEDE" w14:textId="15441EFA" w:rsidR="00BA62FE" w:rsidRPr="00BA62FE" w:rsidRDefault="00BA62FE" w:rsidP="00BA62FE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4"/>
          <w:szCs w:val="24"/>
        </w:rPr>
        <w:t>Contact: +91-9466580255</w:t>
      </w:r>
    </w:p>
    <w:p w14:paraId="0ADCE3FE" w14:textId="77777777" w:rsidR="0070216F" w:rsidRDefault="0070216F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1A06E0" w14:paraId="67092264" w14:textId="77777777" w:rsidTr="00E03E2B">
        <w:tc>
          <w:tcPr>
            <w:tcW w:w="2700" w:type="dxa"/>
          </w:tcPr>
          <w:p w14:paraId="22969E95" w14:textId="27ED9534" w:rsidR="001A06E0" w:rsidRDefault="001A06E0" w:rsidP="001A06E0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r w:rsidR="006C5D8C">
              <w:rPr>
                <w:b/>
              </w:rPr>
              <w:t>to</w:t>
            </w:r>
            <w:r w:rsidR="006C5D8C">
              <w:rPr>
                <w:b/>
                <w:spacing w:val="-57"/>
              </w:rPr>
              <w:t xml:space="preserve"> </w:t>
            </w:r>
            <w:r w:rsidR="006C5D8C">
              <w:rPr>
                <w:b/>
              </w:rPr>
              <w:t>May</w:t>
            </w:r>
            <w:r>
              <w:rPr>
                <w:b/>
              </w:rPr>
              <w:t xml:space="preserve"> 2024</w:t>
            </w:r>
          </w:p>
        </w:tc>
        <w:tc>
          <w:tcPr>
            <w:tcW w:w="7020" w:type="dxa"/>
          </w:tcPr>
          <w:p w14:paraId="074E6F1B" w14:textId="4E327E3D" w:rsidR="001A06E0" w:rsidRDefault="001A06E0" w:rsidP="001A06E0">
            <w:pPr>
              <w:pStyle w:val="BodyText"/>
              <w:spacing w:before="76"/>
            </w:pPr>
            <w:r>
              <w:rPr>
                <w:b/>
              </w:rPr>
              <w:t xml:space="preserve">Subject: </w:t>
            </w:r>
            <w:r w:rsidR="00F868C2">
              <w:rPr>
                <w:b/>
                <w:bCs/>
                <w:spacing w:val="-3"/>
              </w:rPr>
              <w:t>Quantum Mechanics</w:t>
            </w:r>
          </w:p>
        </w:tc>
      </w:tr>
      <w:tr w:rsidR="001A06E0" w14:paraId="32E5FA9F" w14:textId="77777777" w:rsidTr="00E03E2B">
        <w:tc>
          <w:tcPr>
            <w:tcW w:w="2700" w:type="dxa"/>
          </w:tcPr>
          <w:p w14:paraId="64795062" w14:textId="727AAF86" w:rsidR="001A06E0" w:rsidRPr="000E50C7" w:rsidRDefault="001A06E0" w:rsidP="001A06E0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 w:rsidR="006C5D8C">
              <w:rPr>
                <w:b/>
              </w:rPr>
              <w:t>Teacher:</w:t>
            </w:r>
            <w:r>
              <w:rPr>
                <w:b/>
              </w:rPr>
              <w:t xml:space="preserve"> </w:t>
            </w:r>
            <w:r w:rsidR="004611C4">
              <w:rPr>
                <w:b/>
                <w:spacing w:val="2"/>
              </w:rPr>
              <w:t xml:space="preserve">Dr. </w:t>
            </w:r>
            <w:r>
              <w:rPr>
                <w:b/>
              </w:rPr>
              <w:t>Pawan Kumar</w:t>
            </w:r>
          </w:p>
        </w:tc>
        <w:tc>
          <w:tcPr>
            <w:tcW w:w="7020" w:type="dxa"/>
          </w:tcPr>
          <w:p w14:paraId="1D0DBBAF" w14:textId="42294617" w:rsidR="001A06E0" w:rsidRDefault="00AF2048" w:rsidP="001A06E0">
            <w:pPr>
              <w:pStyle w:val="BodyText"/>
              <w:spacing w:before="76"/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>:</w:t>
            </w:r>
            <w:r w:rsidR="001A06E0">
              <w:rPr>
                <w:b/>
                <w:spacing w:val="2"/>
              </w:rPr>
              <w:t xml:space="preserve"> </w:t>
            </w:r>
            <w:r w:rsidR="001A06E0">
              <w:rPr>
                <w:b/>
              </w:rPr>
              <w:t xml:space="preserve">BSc </w:t>
            </w:r>
            <w:r w:rsidR="00B20EBF">
              <w:rPr>
                <w:b/>
              </w:rPr>
              <w:t>4</w:t>
            </w:r>
            <w:r w:rsidR="001A06E0" w:rsidRPr="00B121D9">
              <w:rPr>
                <w:b/>
                <w:vertAlign w:val="superscript"/>
              </w:rPr>
              <w:t>th</w:t>
            </w:r>
            <w:r w:rsidR="001A06E0">
              <w:rPr>
                <w:b/>
              </w:rPr>
              <w:t xml:space="preserve"> Sem</w:t>
            </w:r>
          </w:p>
        </w:tc>
      </w:tr>
      <w:tr w:rsidR="001A06E0" w14:paraId="24EB8296" w14:textId="77777777" w:rsidTr="00E03E2B">
        <w:tc>
          <w:tcPr>
            <w:tcW w:w="2700" w:type="dxa"/>
          </w:tcPr>
          <w:p w14:paraId="2A0A8638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3BCC7BA1" w14:textId="70CBD879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EAFAF79" w14:textId="0EBA6521" w:rsidR="001A06E0" w:rsidRDefault="00DE4368" w:rsidP="001A06E0">
            <w:pPr>
              <w:pStyle w:val="BodyText"/>
              <w:spacing w:before="76"/>
            </w:pPr>
            <w:r>
              <w:t>Black body radiation</w:t>
            </w:r>
            <w:r w:rsidR="00715E23">
              <w:t>, Quantum theory of radiation, Photon</w:t>
            </w:r>
          </w:p>
        </w:tc>
      </w:tr>
      <w:tr w:rsidR="001A06E0" w14:paraId="3EE354AF" w14:textId="77777777" w:rsidTr="00E03E2B">
        <w:tc>
          <w:tcPr>
            <w:tcW w:w="2700" w:type="dxa"/>
          </w:tcPr>
          <w:p w14:paraId="56070B0F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79FD6EDC" w14:textId="674031E9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A92DADF" w14:textId="2EE8FAD2" w:rsidR="001A06E0" w:rsidRDefault="00715E23" w:rsidP="001A06E0">
            <w:pPr>
              <w:pStyle w:val="BodyText"/>
              <w:spacing w:before="76"/>
            </w:pPr>
            <w:r>
              <w:t>Photoelectric effect and Einstein’s photoelectric equation, Compton effect.</w:t>
            </w:r>
          </w:p>
        </w:tc>
      </w:tr>
      <w:tr w:rsidR="001A06E0" w14:paraId="13380166" w14:textId="77777777" w:rsidTr="00E03E2B">
        <w:tc>
          <w:tcPr>
            <w:tcW w:w="2700" w:type="dxa"/>
          </w:tcPr>
          <w:p w14:paraId="1C5DB796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323495D7" w14:textId="5258AA64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66531E6" w14:textId="6E328CBF" w:rsidR="001A06E0" w:rsidRDefault="00DE50C1" w:rsidP="001A06E0">
            <w:pPr>
              <w:pStyle w:val="BodyText"/>
              <w:spacing w:before="76"/>
            </w:pPr>
            <w:r>
              <w:t xml:space="preserve">In-adequacy of old-quantum theory, </w:t>
            </w:r>
            <w:r w:rsidR="00292C43">
              <w:t>De Broglie hypothesis, Davisson and Germer experiment, Phase velocity and Group velocity</w:t>
            </w:r>
          </w:p>
        </w:tc>
      </w:tr>
      <w:tr w:rsidR="001A06E0" w14:paraId="5AE67D1A" w14:textId="77777777" w:rsidTr="00E03E2B">
        <w:tc>
          <w:tcPr>
            <w:tcW w:w="2700" w:type="dxa"/>
          </w:tcPr>
          <w:p w14:paraId="0A722B85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669A6C69" w14:textId="58FC3C4C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D3DE77D" w14:textId="73AF5820" w:rsidR="001A06E0" w:rsidRDefault="00AF5872" w:rsidP="001A06E0">
            <w:pPr>
              <w:pStyle w:val="BodyText"/>
              <w:spacing w:before="76"/>
            </w:pPr>
            <w:r>
              <w:t xml:space="preserve">Heisenberg’s uncertainty principal, </w:t>
            </w:r>
            <w:r w:rsidR="00263C69">
              <w:t xml:space="preserve">Time-energy and angular momentum, </w:t>
            </w:r>
            <w:r w:rsidR="00112415">
              <w:t xml:space="preserve">position momentum </w:t>
            </w:r>
            <w:r w:rsidR="007A14DC">
              <w:t>uncertainty</w:t>
            </w:r>
          </w:p>
        </w:tc>
      </w:tr>
      <w:tr w:rsidR="001A06E0" w14:paraId="5B1A9455" w14:textId="77777777" w:rsidTr="00E03E2B">
        <w:tc>
          <w:tcPr>
            <w:tcW w:w="2700" w:type="dxa"/>
          </w:tcPr>
          <w:p w14:paraId="65AD79D2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575A2E5A" w14:textId="4B274B66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9B11FB7" w14:textId="5B9F82B6" w:rsidR="001A06E0" w:rsidRDefault="007A14DC" w:rsidP="001A06E0">
            <w:pPr>
              <w:pStyle w:val="BodyText"/>
              <w:spacing w:before="76"/>
            </w:pPr>
            <w:r>
              <w:t xml:space="preserve">Uncertainty principle from </w:t>
            </w:r>
            <w:r w:rsidR="002D2890">
              <w:t>d</w:t>
            </w:r>
            <w:r>
              <w:t>e</w:t>
            </w:r>
            <w:r w:rsidR="002D2890">
              <w:t>-</w:t>
            </w:r>
            <w:r w:rsidR="004F0DF4">
              <w:t>Broglie wave</w:t>
            </w:r>
            <w:r>
              <w:t xml:space="preserve">, </w:t>
            </w:r>
          </w:p>
        </w:tc>
      </w:tr>
      <w:tr w:rsidR="001A06E0" w14:paraId="44620802" w14:textId="77777777" w:rsidTr="00E03E2B">
        <w:tc>
          <w:tcPr>
            <w:tcW w:w="2700" w:type="dxa"/>
          </w:tcPr>
          <w:p w14:paraId="1B7B568E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25B96D74" w14:textId="65B442CD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5A8B62F" w14:textId="70B39DAD" w:rsidR="001A06E0" w:rsidRDefault="004F0DF4" w:rsidP="001A06E0">
            <w:pPr>
              <w:pStyle w:val="BodyText"/>
              <w:spacing w:before="76"/>
            </w:pPr>
            <w:r>
              <w:t>Wave fun</w:t>
            </w:r>
            <w:r w:rsidR="00644D7C">
              <w:t>c</w:t>
            </w:r>
            <w:r>
              <w:t>tion and its significance,</w:t>
            </w:r>
            <w:r w:rsidR="00644D7C">
              <w:t xml:space="preserve"> properties of Wave function, </w:t>
            </w:r>
          </w:p>
        </w:tc>
      </w:tr>
      <w:tr w:rsidR="001A06E0" w14:paraId="7D816808" w14:textId="77777777" w:rsidTr="00E03E2B">
        <w:tc>
          <w:tcPr>
            <w:tcW w:w="2700" w:type="dxa"/>
          </w:tcPr>
          <w:p w14:paraId="2127F03A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7FDA13E2" w14:textId="14379346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C39B92A" w14:textId="07BF068B" w:rsidR="001A06E0" w:rsidRDefault="00FF54EA" w:rsidP="001A06E0">
            <w:pPr>
              <w:pStyle w:val="BodyText"/>
              <w:spacing w:before="76"/>
            </w:pPr>
            <w:r>
              <w:t>O</w:t>
            </w:r>
            <w:r>
              <w:t>rthogonality and normalization of Wave function,</w:t>
            </w:r>
            <w:r>
              <w:t xml:space="preserve"> </w:t>
            </w:r>
            <w:r w:rsidR="001A06E0">
              <w:rPr>
                <w:spacing w:val="-1"/>
              </w:rPr>
              <w:t xml:space="preserve">Assignment 1 and Unit Test </w:t>
            </w:r>
          </w:p>
        </w:tc>
      </w:tr>
      <w:tr w:rsidR="001A06E0" w14:paraId="1A6E1591" w14:textId="77777777" w:rsidTr="00E03E2B">
        <w:tc>
          <w:tcPr>
            <w:tcW w:w="2700" w:type="dxa"/>
          </w:tcPr>
          <w:p w14:paraId="7BEA82A7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6880EAC6" w14:textId="6EA32EE3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4BB8F1D" w14:textId="3EFEFC69" w:rsidR="001A06E0" w:rsidRDefault="00C02931" w:rsidP="001A06E0">
            <w:pPr>
              <w:pStyle w:val="BodyText"/>
              <w:spacing w:before="76"/>
            </w:pPr>
            <w:r>
              <w:t xml:space="preserve">Time dependent Schrodinger Wave </w:t>
            </w:r>
            <w:r w:rsidR="0090472F">
              <w:t>equa</w:t>
            </w:r>
            <w:r>
              <w:t>tion,</w:t>
            </w:r>
            <w:r w:rsidR="0090472F">
              <w:t xml:space="preserve"> Time independent Schrodinger equation,</w:t>
            </w:r>
          </w:p>
        </w:tc>
      </w:tr>
      <w:tr w:rsidR="001A06E0" w14:paraId="7DC0DBB0" w14:textId="77777777" w:rsidTr="00E03E2B">
        <w:tc>
          <w:tcPr>
            <w:tcW w:w="2700" w:type="dxa"/>
          </w:tcPr>
          <w:p w14:paraId="1A47B927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0C3E20D7" w14:textId="4C96D10D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67E7E52" w14:textId="3B4A3AC9" w:rsidR="001A06E0" w:rsidRPr="000E50C7" w:rsidRDefault="001A06E0" w:rsidP="008C1657">
            <w:pPr>
              <w:pStyle w:val="BodyText"/>
              <w:spacing w:before="76"/>
              <w:jc w:val="center"/>
              <w:rPr>
                <w:b/>
                <w:bCs/>
              </w:rPr>
            </w:pPr>
            <w:r w:rsidRPr="000E50C7">
              <w:rPr>
                <w:b/>
                <w:bCs/>
              </w:rPr>
              <w:t>Break (Holi)</w:t>
            </w:r>
          </w:p>
        </w:tc>
      </w:tr>
      <w:tr w:rsidR="001A06E0" w14:paraId="37B84E08" w14:textId="77777777" w:rsidTr="00E03E2B">
        <w:tc>
          <w:tcPr>
            <w:tcW w:w="2700" w:type="dxa"/>
          </w:tcPr>
          <w:p w14:paraId="0EC3357C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6AB8EF36" w14:textId="71E7833A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3BDE99F" w14:textId="20CFD01A" w:rsidR="001A06E0" w:rsidRDefault="00E216A5" w:rsidP="001A06E0">
            <w:pPr>
              <w:pStyle w:val="BodyText"/>
              <w:spacing w:before="76"/>
            </w:pPr>
            <w:r>
              <w:t xml:space="preserve">Momentum and energy operator, </w:t>
            </w:r>
            <w:r w:rsidR="00BC4CE0">
              <w:t>Hermitian operators</w:t>
            </w:r>
          </w:p>
        </w:tc>
      </w:tr>
      <w:tr w:rsidR="001A06E0" w14:paraId="710E0C3D" w14:textId="77777777" w:rsidTr="00E03E2B">
        <w:tc>
          <w:tcPr>
            <w:tcW w:w="2700" w:type="dxa"/>
          </w:tcPr>
          <w:p w14:paraId="3F06B66B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34965782" w14:textId="7F9109EC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6A7DE76" w14:textId="23D22E35" w:rsidR="001A06E0" w:rsidRDefault="008B13A4" w:rsidP="001A06E0">
            <w:pPr>
              <w:pStyle w:val="BodyText"/>
              <w:spacing w:before="76"/>
            </w:pPr>
            <w:r>
              <w:t>Commutators relation of various operators,</w:t>
            </w:r>
            <w:r w:rsidR="000F2DB3">
              <w:t xml:space="preserve"> </w:t>
            </w:r>
            <w:r w:rsidR="005148DC">
              <w:t>eigen values and eigen function</w:t>
            </w:r>
          </w:p>
        </w:tc>
      </w:tr>
      <w:tr w:rsidR="001A06E0" w14:paraId="2E062F9B" w14:textId="77777777" w:rsidTr="00E03E2B">
        <w:tc>
          <w:tcPr>
            <w:tcW w:w="2700" w:type="dxa"/>
          </w:tcPr>
          <w:p w14:paraId="1DD35A67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42F862EA" w14:textId="503FD80A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DF7946E" w14:textId="53C74751" w:rsidR="001A06E0" w:rsidRDefault="005148DC" w:rsidP="001A06E0">
            <w:pPr>
              <w:pStyle w:val="BodyText"/>
              <w:spacing w:before="76"/>
            </w:pPr>
            <w:r>
              <w:t>P</w:t>
            </w:r>
            <w:r>
              <w:t xml:space="preserve">robabilities and normalization, probability current densities and relation to wave function,  </w:t>
            </w:r>
          </w:p>
        </w:tc>
      </w:tr>
      <w:tr w:rsidR="001A06E0" w14:paraId="202A0F9D" w14:textId="77777777" w:rsidTr="00E03E2B">
        <w:tc>
          <w:tcPr>
            <w:tcW w:w="2700" w:type="dxa"/>
          </w:tcPr>
          <w:p w14:paraId="5F882515" w14:textId="77777777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3E5D1983" w14:textId="05037498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4A88604" w14:textId="656EE6D9" w:rsidR="001A06E0" w:rsidRDefault="005148DC" w:rsidP="005148DC">
            <w:r>
              <w:t>Expectation values of dynamical quantities, particle in 1-dimension infinite square well.</w:t>
            </w:r>
          </w:p>
        </w:tc>
      </w:tr>
      <w:tr w:rsidR="001A06E0" w14:paraId="4B798A36" w14:textId="77777777" w:rsidTr="00E03E2B">
        <w:tc>
          <w:tcPr>
            <w:tcW w:w="2700" w:type="dxa"/>
          </w:tcPr>
          <w:p w14:paraId="42393314" w14:textId="63FFE68E" w:rsidR="001A06E0" w:rsidRDefault="001A06E0" w:rsidP="001A06E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 w:rsidR="00B01416">
              <w:rPr>
                <w:spacing w:val="7"/>
                <w:sz w:val="24"/>
              </w:rPr>
              <w:t>04</w:t>
            </w:r>
            <w:r>
              <w:rPr>
                <w:sz w:val="24"/>
              </w:rPr>
              <w:t>-0</w:t>
            </w:r>
            <w:r w:rsidR="00B01416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14:paraId="08A5AA71" w14:textId="27696919" w:rsidR="001A06E0" w:rsidRDefault="001A06E0" w:rsidP="001A06E0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1F1ADF7" w14:textId="77777777" w:rsidR="001A06E0" w:rsidRDefault="001A06E0" w:rsidP="001A06E0">
            <w:pPr>
              <w:pStyle w:val="TableParagraph"/>
              <w:spacing w:before="0" w:line="139" w:lineRule="exact"/>
              <w:ind w:left="43"/>
              <w:rPr>
                <w:sz w:val="24"/>
              </w:rPr>
            </w:pPr>
          </w:p>
          <w:p w14:paraId="56887190" w14:textId="6A0A4ADA" w:rsidR="001A06E0" w:rsidRDefault="005148DC" w:rsidP="005148DC">
            <w:r>
              <w:t xml:space="preserve">Application of Schrodinger wave equation in the solution of one-dimensional problem, one dimensional potential barrier,  </w:t>
            </w:r>
          </w:p>
        </w:tc>
      </w:tr>
      <w:tr w:rsidR="007B132D" w14:paraId="160F6313" w14:textId="77777777" w:rsidTr="004609FA">
        <w:tc>
          <w:tcPr>
            <w:tcW w:w="2700" w:type="dxa"/>
          </w:tcPr>
          <w:p w14:paraId="0FA51F19" w14:textId="357C8D39" w:rsidR="007B132D" w:rsidRDefault="007B132D" w:rsidP="007B132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z w:val="24"/>
              </w:rPr>
              <w:t>-0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11</w:t>
            </w:r>
            <w:r>
              <w:rPr>
                <w:sz w:val="24"/>
              </w:rPr>
              <w:t>-05-</w:t>
            </w:r>
          </w:p>
          <w:p w14:paraId="0502AEB4" w14:textId="4CA6B987" w:rsidR="007B132D" w:rsidRDefault="007B132D" w:rsidP="007B132D">
            <w:pPr>
              <w:pStyle w:val="TableParagraph"/>
              <w:spacing w:before="102"/>
              <w:rPr>
                <w:sz w:val="24"/>
              </w:rPr>
            </w:pPr>
            <w:r>
              <w:t>2024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52F4D800" w14:textId="74907886" w:rsidR="007B132D" w:rsidRDefault="007B132D" w:rsidP="007B132D">
            <w:r>
              <w:t xml:space="preserve">Solution of Schrodinger equation for harmonic oscillator ground state and excited state, Schrodinger equation in spherical coordinates, separation of variable r, </w:t>
            </w:r>
            <w:r>
              <w:sym w:font="Symbol" w:char="F071"/>
            </w:r>
            <w:r>
              <w:t xml:space="preserve">, ϕ coordinates. </w:t>
            </w:r>
          </w:p>
        </w:tc>
      </w:tr>
      <w:tr w:rsidR="007B132D" w14:paraId="5B7418DF" w14:textId="77777777" w:rsidTr="00E03E2B">
        <w:tc>
          <w:tcPr>
            <w:tcW w:w="2700" w:type="dxa"/>
          </w:tcPr>
          <w:p w14:paraId="12E5BF61" w14:textId="77777777" w:rsidR="007B132D" w:rsidRDefault="007B132D" w:rsidP="007B132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lastRenderedPageBreak/>
              <w:t>06-05-2024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11</w:t>
            </w:r>
            <w:r>
              <w:rPr>
                <w:sz w:val="24"/>
              </w:rPr>
              <w:t>-05-</w:t>
            </w:r>
          </w:p>
          <w:p w14:paraId="69077D38" w14:textId="12EB9DB2" w:rsidR="007B132D" w:rsidRDefault="007B132D" w:rsidP="007B132D">
            <w:pPr>
              <w:pStyle w:val="TableParagraph"/>
              <w:spacing w:before="102"/>
              <w:rPr>
                <w:sz w:val="24"/>
              </w:rPr>
            </w:pPr>
            <w:r>
              <w:t>2024</w:t>
            </w:r>
          </w:p>
        </w:tc>
        <w:tc>
          <w:tcPr>
            <w:tcW w:w="7020" w:type="dxa"/>
          </w:tcPr>
          <w:p w14:paraId="2E798EAD" w14:textId="77777777" w:rsidR="007B132D" w:rsidRDefault="007B132D" w:rsidP="007B132D">
            <w:pPr>
              <w:pStyle w:val="TableParagraph"/>
              <w:spacing w:before="0" w:line="139" w:lineRule="exact"/>
            </w:pPr>
          </w:p>
          <w:p w14:paraId="66AE2032" w14:textId="77777777" w:rsidR="007B132D" w:rsidRDefault="007B132D" w:rsidP="007B132D">
            <w:pPr>
              <w:pStyle w:val="TableParagraph"/>
              <w:spacing w:before="0" w:line="139" w:lineRule="exact"/>
            </w:pPr>
          </w:p>
          <w:p w14:paraId="03A146FC" w14:textId="1584A90C" w:rsidR="007B132D" w:rsidRDefault="007B132D" w:rsidP="007B132D">
            <w:r>
              <w:t xml:space="preserve">Solution of </w:t>
            </w:r>
            <w:r>
              <w:sym w:font="Symbol" w:char="F071"/>
            </w:r>
            <w:r>
              <w:t xml:space="preserve"> and ϕ equations, spherical harmonics</w:t>
            </w:r>
            <w:r>
              <w:t>, Assignment 2 and Unit Test</w:t>
            </w:r>
          </w:p>
          <w:p w14:paraId="5F5BAFCC" w14:textId="53A4AA8B" w:rsidR="007B132D" w:rsidRDefault="007B132D" w:rsidP="007B132D">
            <w:pPr>
              <w:pStyle w:val="TableParagraph"/>
              <w:spacing w:before="0" w:line="139" w:lineRule="exact"/>
              <w:rPr>
                <w:sz w:val="24"/>
              </w:rPr>
            </w:pPr>
          </w:p>
        </w:tc>
      </w:tr>
    </w:tbl>
    <w:p w14:paraId="7CCFB3EA" w14:textId="7250036B" w:rsidR="00CC2D6F" w:rsidRDefault="00CC2D6F" w:rsidP="00710D74">
      <w:pPr>
        <w:pStyle w:val="BodyText"/>
        <w:spacing w:before="76"/>
      </w:pPr>
    </w:p>
    <w:p w14:paraId="6759C17E" w14:textId="77777777" w:rsidR="00B96EAF" w:rsidRDefault="00B96EAF" w:rsidP="00710D74">
      <w:pPr>
        <w:pStyle w:val="BodyText"/>
        <w:spacing w:before="76"/>
      </w:pPr>
    </w:p>
    <w:p w14:paraId="16009294" w14:textId="77777777" w:rsidR="00B96EAF" w:rsidRDefault="00B96EAF" w:rsidP="00710D74">
      <w:pPr>
        <w:pStyle w:val="BodyText"/>
        <w:spacing w:before="76"/>
      </w:pPr>
    </w:p>
    <w:p w14:paraId="442AFDC8" w14:textId="77777777" w:rsidR="00B96EAF" w:rsidRDefault="00B96EAF" w:rsidP="00710D74">
      <w:pPr>
        <w:pStyle w:val="BodyText"/>
        <w:spacing w:before="76"/>
      </w:pPr>
    </w:p>
    <w:p w14:paraId="3EE50B46" w14:textId="2F2F5898" w:rsidR="00B96EAF" w:rsidRDefault="00B96EAF" w:rsidP="00B96EAF">
      <w:pPr>
        <w:pStyle w:val="BodyText"/>
        <w:ind w:left="6480"/>
      </w:pPr>
      <w:r>
        <w:t>Dr. Pawan Kumar</w:t>
      </w:r>
    </w:p>
    <w:p w14:paraId="648CD9D9" w14:textId="40160E35" w:rsidR="00B96EAF" w:rsidRDefault="00B96EAF" w:rsidP="00B96EAF">
      <w:pPr>
        <w:pStyle w:val="BodyText"/>
        <w:ind w:left="6480"/>
      </w:pPr>
      <w:r>
        <w:t>Assistant Professor in Physics</w:t>
      </w:r>
    </w:p>
    <w:p w14:paraId="1455BCA9" w14:textId="0CD37E60" w:rsidR="00B96EAF" w:rsidRDefault="00B96EAF" w:rsidP="00B96EAF">
      <w:pPr>
        <w:pStyle w:val="BodyText"/>
        <w:ind w:left="6480"/>
      </w:pPr>
      <w:r>
        <w:t xml:space="preserve">GCW </w:t>
      </w:r>
      <w:proofErr w:type="spellStart"/>
      <w:r>
        <w:t>Bawani</w:t>
      </w:r>
      <w:proofErr w:type="spellEnd"/>
      <w:r>
        <w:t xml:space="preserve"> Khera</w:t>
      </w:r>
    </w:p>
    <w:sectPr w:rsidR="00B96EAF">
      <w:pgSz w:w="12240" w:h="15840"/>
      <w:pgMar w:top="88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EBB"/>
    <w:multiLevelType w:val="hybridMultilevel"/>
    <w:tmpl w:val="00AAF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4A8"/>
    <w:multiLevelType w:val="hybridMultilevel"/>
    <w:tmpl w:val="FDA4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7B24"/>
    <w:multiLevelType w:val="hybridMultilevel"/>
    <w:tmpl w:val="C0C6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0EC7"/>
    <w:multiLevelType w:val="hybridMultilevel"/>
    <w:tmpl w:val="B9A2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751"/>
    <w:multiLevelType w:val="multilevel"/>
    <w:tmpl w:val="7966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F6DE1"/>
    <w:multiLevelType w:val="hybridMultilevel"/>
    <w:tmpl w:val="BA62E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71C"/>
    <w:multiLevelType w:val="hybridMultilevel"/>
    <w:tmpl w:val="A9A8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8830">
    <w:abstractNumId w:val="0"/>
  </w:num>
  <w:num w:numId="2" w16cid:durableId="999424266">
    <w:abstractNumId w:val="4"/>
  </w:num>
  <w:num w:numId="3" w16cid:durableId="987247628">
    <w:abstractNumId w:val="5"/>
  </w:num>
  <w:num w:numId="4" w16cid:durableId="232200822">
    <w:abstractNumId w:val="3"/>
  </w:num>
  <w:num w:numId="5" w16cid:durableId="1152135776">
    <w:abstractNumId w:val="6"/>
  </w:num>
  <w:num w:numId="6" w16cid:durableId="1975677410">
    <w:abstractNumId w:val="2"/>
  </w:num>
  <w:num w:numId="7" w16cid:durableId="159694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D6F"/>
    <w:rsid w:val="00015A5B"/>
    <w:rsid w:val="00020222"/>
    <w:rsid w:val="000344BD"/>
    <w:rsid w:val="000432C1"/>
    <w:rsid w:val="00050B5A"/>
    <w:rsid w:val="00071BC5"/>
    <w:rsid w:val="000733A2"/>
    <w:rsid w:val="0007688A"/>
    <w:rsid w:val="00077C30"/>
    <w:rsid w:val="0008147C"/>
    <w:rsid w:val="00086E72"/>
    <w:rsid w:val="00095383"/>
    <w:rsid w:val="00096AA6"/>
    <w:rsid w:val="000A10C1"/>
    <w:rsid w:val="000A5DA1"/>
    <w:rsid w:val="000B0BF9"/>
    <w:rsid w:val="000B7DD7"/>
    <w:rsid w:val="000C113F"/>
    <w:rsid w:val="000E310E"/>
    <w:rsid w:val="000E4782"/>
    <w:rsid w:val="000E50C7"/>
    <w:rsid w:val="000E7BAA"/>
    <w:rsid w:val="000F2DB3"/>
    <w:rsid w:val="00104190"/>
    <w:rsid w:val="00105BBE"/>
    <w:rsid w:val="00105E65"/>
    <w:rsid w:val="00106480"/>
    <w:rsid w:val="00112415"/>
    <w:rsid w:val="00120ABA"/>
    <w:rsid w:val="00153FAF"/>
    <w:rsid w:val="0018766E"/>
    <w:rsid w:val="00191749"/>
    <w:rsid w:val="00193CBC"/>
    <w:rsid w:val="0019730D"/>
    <w:rsid w:val="001A06E0"/>
    <w:rsid w:val="001B783E"/>
    <w:rsid w:val="001C1729"/>
    <w:rsid w:val="001C2595"/>
    <w:rsid w:val="001C3E56"/>
    <w:rsid w:val="001D3F0A"/>
    <w:rsid w:val="001D4FEF"/>
    <w:rsid w:val="001E3905"/>
    <w:rsid w:val="00203746"/>
    <w:rsid w:val="002104BD"/>
    <w:rsid w:val="002132F6"/>
    <w:rsid w:val="0022133C"/>
    <w:rsid w:val="00232E14"/>
    <w:rsid w:val="00263C69"/>
    <w:rsid w:val="00264FAB"/>
    <w:rsid w:val="0027467D"/>
    <w:rsid w:val="00282262"/>
    <w:rsid w:val="00292C43"/>
    <w:rsid w:val="002A71F4"/>
    <w:rsid w:val="002B0569"/>
    <w:rsid w:val="002C3305"/>
    <w:rsid w:val="002C412B"/>
    <w:rsid w:val="002C679E"/>
    <w:rsid w:val="002C6C5F"/>
    <w:rsid w:val="002D2890"/>
    <w:rsid w:val="002E05A4"/>
    <w:rsid w:val="002F1AA5"/>
    <w:rsid w:val="00311E4B"/>
    <w:rsid w:val="0031254B"/>
    <w:rsid w:val="00326015"/>
    <w:rsid w:val="00334456"/>
    <w:rsid w:val="00347DBA"/>
    <w:rsid w:val="00370E1C"/>
    <w:rsid w:val="003C0D69"/>
    <w:rsid w:val="003C1896"/>
    <w:rsid w:val="003D0F0C"/>
    <w:rsid w:val="003D377B"/>
    <w:rsid w:val="003D409A"/>
    <w:rsid w:val="003E4522"/>
    <w:rsid w:val="003E5712"/>
    <w:rsid w:val="00415715"/>
    <w:rsid w:val="00417C61"/>
    <w:rsid w:val="00420B1F"/>
    <w:rsid w:val="0044394E"/>
    <w:rsid w:val="004446EB"/>
    <w:rsid w:val="00445A27"/>
    <w:rsid w:val="004609FA"/>
    <w:rsid w:val="004611C4"/>
    <w:rsid w:val="0048694C"/>
    <w:rsid w:val="00493468"/>
    <w:rsid w:val="004C4CDC"/>
    <w:rsid w:val="004D5C97"/>
    <w:rsid w:val="004D75AE"/>
    <w:rsid w:val="004F0DF4"/>
    <w:rsid w:val="004F3705"/>
    <w:rsid w:val="004F7066"/>
    <w:rsid w:val="00501121"/>
    <w:rsid w:val="00513ABB"/>
    <w:rsid w:val="005148DC"/>
    <w:rsid w:val="00515896"/>
    <w:rsid w:val="00515E19"/>
    <w:rsid w:val="00516787"/>
    <w:rsid w:val="0052083E"/>
    <w:rsid w:val="00551A17"/>
    <w:rsid w:val="00561F19"/>
    <w:rsid w:val="00564B66"/>
    <w:rsid w:val="00576F4B"/>
    <w:rsid w:val="00577396"/>
    <w:rsid w:val="00594BEA"/>
    <w:rsid w:val="005C2CCC"/>
    <w:rsid w:val="005D271A"/>
    <w:rsid w:val="005D79B7"/>
    <w:rsid w:val="005E089C"/>
    <w:rsid w:val="005E1DB9"/>
    <w:rsid w:val="005E20A5"/>
    <w:rsid w:val="005F1511"/>
    <w:rsid w:val="0062373B"/>
    <w:rsid w:val="00623EE2"/>
    <w:rsid w:val="0063642B"/>
    <w:rsid w:val="00640856"/>
    <w:rsid w:val="00644D7C"/>
    <w:rsid w:val="00653CAF"/>
    <w:rsid w:val="00655943"/>
    <w:rsid w:val="00661B4A"/>
    <w:rsid w:val="006635F1"/>
    <w:rsid w:val="006649A3"/>
    <w:rsid w:val="006A7C47"/>
    <w:rsid w:val="006B138B"/>
    <w:rsid w:val="006B4AC9"/>
    <w:rsid w:val="006C5D8C"/>
    <w:rsid w:val="006F3180"/>
    <w:rsid w:val="006F4060"/>
    <w:rsid w:val="007006FE"/>
    <w:rsid w:val="007015D8"/>
    <w:rsid w:val="0070216F"/>
    <w:rsid w:val="00705931"/>
    <w:rsid w:val="00710D74"/>
    <w:rsid w:val="00715E23"/>
    <w:rsid w:val="00727074"/>
    <w:rsid w:val="007661A2"/>
    <w:rsid w:val="007744DB"/>
    <w:rsid w:val="00790A2D"/>
    <w:rsid w:val="00791644"/>
    <w:rsid w:val="00797435"/>
    <w:rsid w:val="007977F6"/>
    <w:rsid w:val="007A14DC"/>
    <w:rsid w:val="007A22ED"/>
    <w:rsid w:val="007B132D"/>
    <w:rsid w:val="007B4D18"/>
    <w:rsid w:val="007E68D3"/>
    <w:rsid w:val="007F1787"/>
    <w:rsid w:val="007F3559"/>
    <w:rsid w:val="0080183A"/>
    <w:rsid w:val="008028CF"/>
    <w:rsid w:val="00812466"/>
    <w:rsid w:val="00817C6E"/>
    <w:rsid w:val="00830901"/>
    <w:rsid w:val="00834F03"/>
    <w:rsid w:val="00860C00"/>
    <w:rsid w:val="00872F83"/>
    <w:rsid w:val="008746F4"/>
    <w:rsid w:val="008814D7"/>
    <w:rsid w:val="00882EF4"/>
    <w:rsid w:val="008921DA"/>
    <w:rsid w:val="008956EB"/>
    <w:rsid w:val="0089645C"/>
    <w:rsid w:val="00896CDD"/>
    <w:rsid w:val="00897A79"/>
    <w:rsid w:val="008B13A4"/>
    <w:rsid w:val="008C1657"/>
    <w:rsid w:val="008D0949"/>
    <w:rsid w:val="0090472F"/>
    <w:rsid w:val="0090600A"/>
    <w:rsid w:val="00910B07"/>
    <w:rsid w:val="009161E8"/>
    <w:rsid w:val="00932069"/>
    <w:rsid w:val="00935015"/>
    <w:rsid w:val="00947F71"/>
    <w:rsid w:val="00950086"/>
    <w:rsid w:val="00954EDD"/>
    <w:rsid w:val="00956635"/>
    <w:rsid w:val="00972D22"/>
    <w:rsid w:val="009833FC"/>
    <w:rsid w:val="0099395E"/>
    <w:rsid w:val="009977CD"/>
    <w:rsid w:val="009A0E96"/>
    <w:rsid w:val="009C7CDE"/>
    <w:rsid w:val="009D371D"/>
    <w:rsid w:val="009E4FB1"/>
    <w:rsid w:val="009E5D56"/>
    <w:rsid w:val="00A01F21"/>
    <w:rsid w:val="00A03C6B"/>
    <w:rsid w:val="00A13C1A"/>
    <w:rsid w:val="00A15C07"/>
    <w:rsid w:val="00A37C0E"/>
    <w:rsid w:val="00A53CF9"/>
    <w:rsid w:val="00A57581"/>
    <w:rsid w:val="00A648F9"/>
    <w:rsid w:val="00A86C0F"/>
    <w:rsid w:val="00A878AC"/>
    <w:rsid w:val="00AB5F5B"/>
    <w:rsid w:val="00AC2311"/>
    <w:rsid w:val="00AC3DEF"/>
    <w:rsid w:val="00AD62C0"/>
    <w:rsid w:val="00AF2048"/>
    <w:rsid w:val="00AF5872"/>
    <w:rsid w:val="00B004B6"/>
    <w:rsid w:val="00B01416"/>
    <w:rsid w:val="00B121D9"/>
    <w:rsid w:val="00B17E1A"/>
    <w:rsid w:val="00B20EBF"/>
    <w:rsid w:val="00B22DE1"/>
    <w:rsid w:val="00B4734F"/>
    <w:rsid w:val="00B54BDB"/>
    <w:rsid w:val="00B55B52"/>
    <w:rsid w:val="00B66440"/>
    <w:rsid w:val="00B71C82"/>
    <w:rsid w:val="00B76D17"/>
    <w:rsid w:val="00B932CD"/>
    <w:rsid w:val="00B96EAF"/>
    <w:rsid w:val="00BA62FE"/>
    <w:rsid w:val="00BC4CE0"/>
    <w:rsid w:val="00BD599C"/>
    <w:rsid w:val="00BE63BA"/>
    <w:rsid w:val="00C019AF"/>
    <w:rsid w:val="00C02931"/>
    <w:rsid w:val="00C14984"/>
    <w:rsid w:val="00C53B6C"/>
    <w:rsid w:val="00C56EE7"/>
    <w:rsid w:val="00C621A3"/>
    <w:rsid w:val="00C64F65"/>
    <w:rsid w:val="00C86A55"/>
    <w:rsid w:val="00C963B5"/>
    <w:rsid w:val="00CA63ED"/>
    <w:rsid w:val="00CC2D6F"/>
    <w:rsid w:val="00CF05EC"/>
    <w:rsid w:val="00D07070"/>
    <w:rsid w:val="00D20ED5"/>
    <w:rsid w:val="00D3546E"/>
    <w:rsid w:val="00D44964"/>
    <w:rsid w:val="00D50DD2"/>
    <w:rsid w:val="00D5485C"/>
    <w:rsid w:val="00D6537B"/>
    <w:rsid w:val="00D72728"/>
    <w:rsid w:val="00D77BE4"/>
    <w:rsid w:val="00D9196B"/>
    <w:rsid w:val="00DB5D7A"/>
    <w:rsid w:val="00DC15E5"/>
    <w:rsid w:val="00DE4368"/>
    <w:rsid w:val="00DE50C1"/>
    <w:rsid w:val="00DF6BA5"/>
    <w:rsid w:val="00E0150D"/>
    <w:rsid w:val="00E03E2B"/>
    <w:rsid w:val="00E12378"/>
    <w:rsid w:val="00E216A5"/>
    <w:rsid w:val="00E2378F"/>
    <w:rsid w:val="00E31DFB"/>
    <w:rsid w:val="00E477A8"/>
    <w:rsid w:val="00E554C1"/>
    <w:rsid w:val="00E5557D"/>
    <w:rsid w:val="00E633D5"/>
    <w:rsid w:val="00E90EF9"/>
    <w:rsid w:val="00EA4F17"/>
    <w:rsid w:val="00EB51E1"/>
    <w:rsid w:val="00EC1417"/>
    <w:rsid w:val="00EC525E"/>
    <w:rsid w:val="00EE0048"/>
    <w:rsid w:val="00EE12BC"/>
    <w:rsid w:val="00EE68D8"/>
    <w:rsid w:val="00F041FD"/>
    <w:rsid w:val="00F04E0D"/>
    <w:rsid w:val="00F057FC"/>
    <w:rsid w:val="00F201D3"/>
    <w:rsid w:val="00F25042"/>
    <w:rsid w:val="00F27A28"/>
    <w:rsid w:val="00F342D3"/>
    <w:rsid w:val="00F359B1"/>
    <w:rsid w:val="00F37B11"/>
    <w:rsid w:val="00F405AF"/>
    <w:rsid w:val="00F54943"/>
    <w:rsid w:val="00F55554"/>
    <w:rsid w:val="00F636E0"/>
    <w:rsid w:val="00F70710"/>
    <w:rsid w:val="00F836E9"/>
    <w:rsid w:val="00F868C2"/>
    <w:rsid w:val="00F94EF1"/>
    <w:rsid w:val="00FA6394"/>
    <w:rsid w:val="00FC71F7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A369"/>
  <w15:docId w15:val="{CD9F1979-C55D-4C7F-A725-52A1956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42"/>
    </w:pPr>
  </w:style>
  <w:style w:type="paragraph" w:styleId="NoSpacing">
    <w:name w:val="No Spacing"/>
    <w:uiPriority w:val="1"/>
    <w:qFormat/>
    <w:rsid w:val="007A22E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A22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112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ansaroha5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4325d514a98ed17e8938e9658b319a3f9a04a8a46ef45742fc7cc110033e782c.xlsx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4325d514a98ed17e8938e9658b319a3f9a04a8a46ef45742fc7cc110033e782c.xlsx</dc:title>
  <dc:creator>Work5</dc:creator>
  <cp:lastModifiedBy>gcw</cp:lastModifiedBy>
  <cp:revision>1045</cp:revision>
  <dcterms:created xsi:type="dcterms:W3CDTF">2024-01-24T07:51:00Z</dcterms:created>
  <dcterms:modified xsi:type="dcterms:W3CDTF">2024-01-30T08:30:00Z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2024-01-24T00:00:00Z</vt:filetime>
  </property>
</Properties>
</file>